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F8F" w:rsidRPr="00A449DD" w:rsidRDefault="00392F8F" w:rsidP="005B0B9B">
      <w:pPr>
        <w:pStyle w:val="10"/>
        <w:shd w:val="clear" w:color="auto" w:fill="auto"/>
        <w:spacing w:after="0" w:line="240" w:lineRule="auto"/>
        <w:ind w:firstLine="0"/>
        <w:jc w:val="right"/>
        <w:rPr>
          <w:sz w:val="24"/>
          <w:szCs w:val="24"/>
        </w:rPr>
      </w:pPr>
      <w:r w:rsidRPr="00A449DD">
        <w:rPr>
          <w:sz w:val="24"/>
          <w:szCs w:val="24"/>
        </w:rPr>
        <w:t xml:space="preserve">Приложение </w:t>
      </w:r>
      <w:r w:rsidR="005B0B9B" w:rsidRPr="00A449DD">
        <w:rPr>
          <w:sz w:val="24"/>
          <w:szCs w:val="24"/>
        </w:rPr>
        <w:t>№</w:t>
      </w:r>
      <w:r w:rsidR="00556C04">
        <w:rPr>
          <w:sz w:val="24"/>
          <w:szCs w:val="24"/>
        </w:rPr>
        <w:t>2</w:t>
      </w:r>
      <w:r w:rsidR="004B5190">
        <w:rPr>
          <w:sz w:val="24"/>
          <w:szCs w:val="24"/>
        </w:rPr>
        <w:t>.2</w:t>
      </w:r>
    </w:p>
    <w:p w:rsidR="005B0B9B" w:rsidRPr="00A449DD" w:rsidRDefault="005B0B9B" w:rsidP="005B0B9B">
      <w:pPr>
        <w:pStyle w:val="10"/>
        <w:shd w:val="clear" w:color="auto" w:fill="auto"/>
        <w:spacing w:after="0" w:line="240" w:lineRule="auto"/>
        <w:ind w:firstLine="0"/>
        <w:jc w:val="right"/>
        <w:rPr>
          <w:sz w:val="24"/>
          <w:szCs w:val="24"/>
        </w:rPr>
      </w:pPr>
      <w:r w:rsidRPr="00A449DD">
        <w:rPr>
          <w:sz w:val="24"/>
          <w:szCs w:val="24"/>
        </w:rPr>
        <w:t xml:space="preserve">к </w:t>
      </w:r>
      <w:r w:rsidR="00ED5E24" w:rsidRPr="00A449DD">
        <w:rPr>
          <w:sz w:val="24"/>
          <w:szCs w:val="24"/>
        </w:rPr>
        <w:t>Т</w:t>
      </w:r>
      <w:r w:rsidR="00FA03FA" w:rsidRPr="00A449DD">
        <w:rPr>
          <w:sz w:val="24"/>
          <w:szCs w:val="24"/>
        </w:rPr>
        <w:t>ехническому заданию</w:t>
      </w:r>
    </w:p>
    <w:p w:rsidR="00C94F81" w:rsidRPr="00C95986" w:rsidRDefault="00C94F81" w:rsidP="00FA7CDE">
      <w:pPr>
        <w:pStyle w:val="10"/>
        <w:shd w:val="clear" w:color="auto" w:fill="auto"/>
        <w:spacing w:before="404" w:after="0" w:line="230" w:lineRule="exact"/>
        <w:ind w:firstLine="0"/>
        <w:jc w:val="left"/>
        <w:rPr>
          <w:rFonts w:eastAsia="Calibri"/>
          <w:b/>
          <w:bCs/>
          <w:sz w:val="28"/>
          <w:szCs w:val="28"/>
        </w:rPr>
      </w:pPr>
      <w:r w:rsidRPr="00C95986">
        <w:rPr>
          <w:rFonts w:eastAsia="Calibri"/>
          <w:b/>
          <w:bCs/>
          <w:sz w:val="28"/>
          <w:szCs w:val="28"/>
        </w:rPr>
        <w:t>Технические требования к оборудованию с указанием эквивалента</w:t>
      </w:r>
    </w:p>
    <w:p w:rsidR="00FA7CDE" w:rsidRDefault="00FA7CDE" w:rsidP="00FA7CDE">
      <w:pPr>
        <w:pStyle w:val="10"/>
        <w:shd w:val="clear" w:color="auto" w:fill="auto"/>
        <w:spacing w:before="404" w:after="0" w:line="276" w:lineRule="auto"/>
        <w:ind w:firstLine="0"/>
        <w:contextualSpacing/>
        <w:rPr>
          <w:b/>
          <w:sz w:val="24"/>
          <w:szCs w:val="24"/>
        </w:rPr>
      </w:pPr>
    </w:p>
    <w:p w:rsidR="00F15891" w:rsidRPr="00A15A9A" w:rsidRDefault="00F15891" w:rsidP="00FA7CDE">
      <w:pPr>
        <w:pStyle w:val="10"/>
        <w:shd w:val="clear" w:color="auto" w:fill="auto"/>
        <w:spacing w:before="404" w:after="0" w:line="276" w:lineRule="auto"/>
        <w:ind w:firstLine="0"/>
        <w:contextualSpacing/>
        <w:rPr>
          <w:b/>
          <w:sz w:val="24"/>
          <w:szCs w:val="24"/>
        </w:rPr>
      </w:pPr>
      <w:r w:rsidRPr="00A15A9A">
        <w:rPr>
          <w:b/>
          <w:sz w:val="24"/>
          <w:szCs w:val="24"/>
        </w:rPr>
        <w:t xml:space="preserve">Требования к техническим характеристикам </w:t>
      </w:r>
      <w:r w:rsidR="00496A99" w:rsidRPr="00A15A9A">
        <w:rPr>
          <w:b/>
          <w:sz w:val="24"/>
          <w:szCs w:val="24"/>
        </w:rPr>
        <w:t>ОПН-</w:t>
      </w:r>
      <w:r w:rsidR="00F8471E" w:rsidRPr="00A15A9A">
        <w:rPr>
          <w:b/>
          <w:sz w:val="24"/>
          <w:szCs w:val="24"/>
        </w:rPr>
        <w:t xml:space="preserve">35 кВ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D57D92" w:rsidRPr="00697A24" w:rsidTr="00F15891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Pr="00697A24" w:rsidRDefault="00D57D92" w:rsidP="00F15891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  <w:rPr>
                <w:sz w:val="22"/>
                <w:szCs w:val="22"/>
              </w:rPr>
            </w:pPr>
            <w:r w:rsidRPr="00697A24">
              <w:rPr>
                <w:sz w:val="22"/>
                <w:szCs w:val="22"/>
              </w:rP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7D92" w:rsidRPr="00697A24" w:rsidRDefault="00F8471E" w:rsidP="008C174F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  <w:rPr>
                <w:sz w:val="22"/>
                <w:szCs w:val="22"/>
              </w:rPr>
            </w:pPr>
            <w:r w:rsidRPr="00697A24">
              <w:rPr>
                <w:rFonts w:eastAsia="MS Mincho"/>
                <w:sz w:val="22"/>
                <w:szCs w:val="22"/>
                <w:lang w:eastAsia="ja-JP"/>
              </w:rPr>
              <w:t xml:space="preserve">ПС 110/35/6 кВ </w:t>
            </w:r>
            <w:r w:rsidR="008C174F">
              <w:rPr>
                <w:rFonts w:eastAsia="MS Mincho"/>
                <w:sz w:val="22"/>
                <w:szCs w:val="22"/>
                <w:lang w:eastAsia="ja-JP"/>
              </w:rPr>
              <w:t>КНС-5</w:t>
            </w:r>
          </w:p>
        </w:tc>
      </w:tr>
      <w:tr w:rsidR="00D57D92" w:rsidRPr="00697A24" w:rsidTr="00392F8F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D92" w:rsidRPr="00697A24" w:rsidRDefault="00D57D92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697A24">
              <w:rPr>
                <w:sz w:val="22"/>
                <w:szCs w:val="22"/>
              </w:rP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7D92" w:rsidRPr="00697A24" w:rsidRDefault="00F15891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697A24">
              <w:rPr>
                <w:sz w:val="22"/>
                <w:szCs w:val="22"/>
              </w:rPr>
              <w:t>(наименование объекта)</w:t>
            </w:r>
          </w:p>
          <w:p w:rsidR="00F15891" w:rsidRPr="00697A24" w:rsidRDefault="00AD1D17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697A24">
              <w:rPr>
                <w:sz w:val="22"/>
                <w:szCs w:val="22"/>
              </w:rPr>
              <w:t>6</w:t>
            </w:r>
          </w:p>
        </w:tc>
      </w:tr>
      <w:tr w:rsidR="00D57D92" w:rsidRPr="00697A24" w:rsidTr="00AD1D17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Pr="00697A24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697A24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57D92" w:rsidRPr="00697A24" w:rsidRDefault="00AD1D17" w:rsidP="00FA7CDE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697A24">
              <w:rPr>
                <w:sz w:val="22"/>
                <w:szCs w:val="22"/>
              </w:rPr>
              <w:t>Согласно технического задания</w:t>
            </w:r>
          </w:p>
        </w:tc>
        <w:bookmarkStart w:id="0" w:name="_GoBack"/>
        <w:bookmarkEnd w:id="0"/>
      </w:tr>
      <w:tr w:rsidR="00D57D92" w:rsidRPr="00697A24" w:rsidTr="00F1589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Pr="00697A24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697A24"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5891" w:rsidRPr="00697A24" w:rsidRDefault="00F15891" w:rsidP="00FA7CDE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</w:p>
          <w:p w:rsidR="00D57D92" w:rsidRPr="00697A24" w:rsidRDefault="00AD1D17" w:rsidP="00FA7CDE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697A24">
              <w:rPr>
                <w:sz w:val="22"/>
                <w:szCs w:val="22"/>
              </w:rPr>
              <w:t>Согласно технического задания</w:t>
            </w:r>
          </w:p>
        </w:tc>
      </w:tr>
    </w:tbl>
    <w:p w:rsidR="00AD1D17" w:rsidRPr="00697A24" w:rsidRDefault="00AD1D17" w:rsidP="00AD1D17">
      <w:pPr>
        <w:spacing w:before="404" w:after="125" w:line="230" w:lineRule="exact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tbl>
      <w:tblPr>
        <w:tblW w:w="5236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3"/>
        <w:gridCol w:w="5886"/>
        <w:gridCol w:w="1918"/>
        <w:gridCol w:w="1974"/>
      </w:tblGrid>
      <w:tr w:rsidR="00AD1D17" w:rsidRPr="00697A24" w:rsidTr="00C95986">
        <w:trPr>
          <w:trHeight w:val="850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2"/>
                <w:szCs w:val="22"/>
              </w:rPr>
            </w:pPr>
            <w:r w:rsidRPr="00697A24">
              <w:rPr>
                <w:b/>
                <w:sz w:val="22"/>
                <w:szCs w:val="22"/>
              </w:rPr>
              <w:t>№</w:t>
            </w:r>
          </w:p>
          <w:p w:rsidR="00AD1D17" w:rsidRPr="00697A24" w:rsidRDefault="00AD1D17" w:rsidP="00AD1D17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2"/>
                <w:szCs w:val="22"/>
              </w:rPr>
            </w:pPr>
            <w:r w:rsidRPr="00697A24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sz w:val="22"/>
                <w:szCs w:val="22"/>
              </w:rPr>
            </w:pPr>
            <w:r w:rsidRPr="00697A24">
              <w:rPr>
                <w:b/>
                <w:sz w:val="22"/>
                <w:szCs w:val="22"/>
              </w:rPr>
              <w:t>Технические характеристики (наименование параметра)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97A24">
              <w:rPr>
                <w:b/>
                <w:sz w:val="22"/>
                <w:szCs w:val="22"/>
              </w:rPr>
              <w:t>Требуемое значение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2"/>
                <w:szCs w:val="22"/>
              </w:rPr>
            </w:pPr>
            <w:r w:rsidRPr="00697A24">
              <w:rPr>
                <w:b/>
                <w:sz w:val="22"/>
                <w:szCs w:val="22"/>
              </w:rPr>
              <w:t>Предлагаемые участником конкурса технические характеристики</w:t>
            </w:r>
          </w:p>
        </w:tc>
      </w:tr>
      <w:tr w:rsidR="00AD1D17" w:rsidRPr="00697A24" w:rsidTr="00C95986">
        <w:trPr>
          <w:trHeight w:val="293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1.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ind w:left="120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Основные параметры: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293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1.1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Изготовитель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*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293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1.2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Заводской тип (марка)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*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293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1.3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Класс напряжения сети, кВ 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vertAlign w:val="subscript"/>
                <w:lang w:val="ru-RU" w:eastAsia="en-US"/>
              </w:rPr>
              <w:t>действ.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35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293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1.4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Наибольшее длительно допустимое рабочее напряжение, кВ 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vertAlign w:val="subscript"/>
                <w:lang w:val="ru-RU" w:eastAsia="en-US"/>
              </w:rPr>
              <w:t>действ.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40,5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293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1.5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Номинальное напряжение, кВ, 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vertAlign w:val="subscript"/>
                <w:lang w:val="ru-RU" w:eastAsia="en-US"/>
              </w:rPr>
              <w:t>действ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A3FC4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5</w:t>
            </w:r>
            <w:r w:rsidR="00AA3FC4"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3,3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290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1.6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Классификационное напряжение, кВ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73,6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293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1.7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Номинальный разрядный ток, А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10000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296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1.8</w:t>
            </w:r>
          </w:p>
        </w:tc>
        <w:tc>
          <w:tcPr>
            <w:tcW w:w="2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3DC2" w:rsidRPr="00697A24" w:rsidRDefault="00BF3DC2" w:rsidP="00B13CF2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Остающееся напряжение,</w:t>
            </w:r>
            <w:r w:rsidR="00B13CF2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не более, кВ,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при 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</w:p>
          <w:p w:rsidR="00BF3DC2" w:rsidRPr="00697A24" w:rsidRDefault="00BF3DC2" w:rsidP="00B13CF2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коммутационном</w:t>
            </w:r>
            <w:r w:rsidR="00B13CF2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импульсе тока с длительностью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фронта 30</w:t>
            </w:r>
            <w:r w:rsidR="00B13CF2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</w:p>
          <w:p w:rsidR="00AD1D17" w:rsidRPr="00697A24" w:rsidRDefault="00BF3DC2" w:rsidP="00B13CF2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</w:t>
            </w:r>
            <w:r w:rsidR="00B13CF2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мкс и более, и при амплитуде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тока: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B13CF2" w:rsidP="00AA3FC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697A24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500А/9</w:t>
            </w:r>
            <w:r w:rsidR="00AA3FC4" w:rsidRPr="00697A24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5,2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267"/>
        </w:trPr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28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B13CF2" w:rsidP="00AA3FC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697A24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1000А/</w:t>
            </w:r>
            <w:r w:rsidR="00AA3FC4" w:rsidRPr="00697A24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97,7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296"/>
        </w:trPr>
        <w:tc>
          <w:tcPr>
            <w:tcW w:w="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2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B13CF2" w:rsidP="00AA3FC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697A24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2</w:t>
            </w:r>
            <w:r w:rsidR="00AD1D17" w:rsidRPr="00697A24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000А/</w:t>
            </w:r>
            <w:r w:rsidR="00AA3FC4" w:rsidRPr="00697A24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101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A3FC4" w:rsidRPr="00697A24" w:rsidTr="00C95986">
        <w:trPr>
          <w:trHeight w:val="269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1.9</w:t>
            </w:r>
          </w:p>
        </w:tc>
        <w:tc>
          <w:tcPr>
            <w:tcW w:w="2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Остающееся напряжение, при грозовом импульсе тока 8/20  </w:t>
            </w:r>
          </w:p>
          <w:p w:rsidR="00AA3FC4" w:rsidRPr="00697A24" w:rsidRDefault="00AA3FC4" w:rsidP="00AA3FC4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мкс, кВ, не более; при амплитуде тока: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97A24">
              <w:rPr>
                <w:rFonts w:ascii="Times New Roman" w:hAnsi="Times New Roman" w:cs="Times New Roman"/>
                <w:b/>
                <w:sz w:val="22"/>
                <w:szCs w:val="22"/>
              </w:rPr>
              <w:t>500А/99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A3FC4" w:rsidRPr="00697A24" w:rsidTr="00C95986">
        <w:trPr>
          <w:trHeight w:val="274"/>
        </w:trPr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28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97A24">
              <w:rPr>
                <w:rFonts w:ascii="Times New Roman" w:hAnsi="Times New Roman" w:cs="Times New Roman"/>
                <w:b/>
                <w:sz w:val="22"/>
                <w:szCs w:val="22"/>
              </w:rPr>
              <w:t>5000А/121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A3FC4" w:rsidRPr="00697A24" w:rsidTr="00C95986">
        <w:trPr>
          <w:trHeight w:val="263"/>
        </w:trPr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28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97A24">
              <w:rPr>
                <w:rFonts w:ascii="Times New Roman" w:hAnsi="Times New Roman" w:cs="Times New Roman"/>
                <w:b/>
                <w:sz w:val="22"/>
                <w:szCs w:val="22"/>
              </w:rPr>
              <w:t>10000А/132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A3FC4" w:rsidRPr="00697A24" w:rsidTr="00C95986">
        <w:trPr>
          <w:trHeight w:val="268"/>
        </w:trPr>
        <w:tc>
          <w:tcPr>
            <w:tcW w:w="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2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97A24">
              <w:rPr>
                <w:rFonts w:ascii="Times New Roman" w:hAnsi="Times New Roman" w:cs="Times New Roman"/>
                <w:b/>
                <w:sz w:val="22"/>
                <w:szCs w:val="22"/>
              </w:rPr>
              <w:t>20000А/146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589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1.10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3DC2" w:rsidRPr="00697A24" w:rsidRDefault="00BF3DC2" w:rsidP="00BF3DC2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</w:t>
            </w:r>
            <w:r w:rsidR="00B13CF2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Остающееся напряжение при крутом импульсе тока 1/10 мкс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</w:p>
          <w:p w:rsidR="00AD1D17" w:rsidRPr="00697A24" w:rsidRDefault="00BF3DC2" w:rsidP="00BF3DC2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</w:t>
            </w:r>
            <w:r w:rsidR="00B13CF2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с амплитудой 10000А,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кВ не более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A3FC4" w:rsidP="00AD1D1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697A24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139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575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1.11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3DC2" w:rsidRPr="00697A24" w:rsidRDefault="00BF3DC2" w:rsidP="00BF3DC2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Амплитуда выдерживаемого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не менее 2 раз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импульса </w:t>
            </w:r>
          </w:p>
          <w:p w:rsidR="00AD1D17" w:rsidRPr="00697A24" w:rsidRDefault="00BF3DC2" w:rsidP="00BF3DC2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большого тока 4/10 мкс, кА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697A24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100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599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1.12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3DC2" w:rsidRPr="00697A24" w:rsidRDefault="00BF3DC2" w:rsidP="00BF3DC2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Амплитуда выдерживаемого не менее 18 раз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импульса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</w:t>
            </w:r>
          </w:p>
          <w:p w:rsidR="00AD1D17" w:rsidRPr="00697A24" w:rsidRDefault="00BF3DC2" w:rsidP="00BF3DC2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пропускной способности,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А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A3FC4" w:rsidP="00AD1D1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697A24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650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565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1.13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3DC2" w:rsidRPr="00697A24" w:rsidRDefault="00BF3DC2" w:rsidP="00BF3DC2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Удельная энергия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одиночного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импульса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пропускной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</w:p>
          <w:p w:rsidR="00AD1D17" w:rsidRPr="00697A24" w:rsidRDefault="00BF3DC2" w:rsidP="00BF3DC2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способно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сти,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кДж/кВ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UHP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697A2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  <w:r w:rsidRPr="00697A24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,5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840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1.14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3DC2" w:rsidRPr="00697A24" w:rsidRDefault="00BF3DC2" w:rsidP="00BF3DC2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Удельная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энергоёмкость 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- энергия, вводимая при рабочих </w:t>
            </w:r>
          </w:p>
          <w:p w:rsidR="00BF3DC2" w:rsidRPr="00697A24" w:rsidRDefault="00BF3DC2" w:rsidP="00BF3DC2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испытаниях перед проверкой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те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рмической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устойчивости, 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</w:p>
          <w:p w:rsidR="00AD1D17" w:rsidRPr="00697A24" w:rsidRDefault="00BF3DC2" w:rsidP="00BF3DC2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Дж/кВ</w:t>
            </w:r>
            <w:r w:rsidR="006F1FB0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UHP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697A24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7,0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  <w:tr w:rsidR="00AA3FC4" w:rsidRPr="00697A24" w:rsidTr="00C95986">
        <w:trPr>
          <w:trHeight w:val="277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lastRenderedPageBreak/>
              <w:t>1.15</w:t>
            </w:r>
          </w:p>
        </w:tc>
        <w:tc>
          <w:tcPr>
            <w:tcW w:w="2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Характеристика «Напряжение-время»: напряжение, кВ, </w:t>
            </w:r>
          </w:p>
          <w:p w:rsidR="00AA3FC4" w:rsidRPr="00697A24" w:rsidRDefault="00AA3FC4" w:rsidP="00AA3FC4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допустимое на ОПН после разогрева до 60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sym w:font="Symbol" w:char="F0B0"/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С и введения  </w:t>
            </w:r>
          </w:p>
          <w:p w:rsidR="00AA3FC4" w:rsidRPr="00697A24" w:rsidRDefault="00AA3FC4" w:rsidP="00AA3FC4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энергии, равной энергоёмкости ОПН, в течение: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97A24">
              <w:rPr>
                <w:rFonts w:ascii="Times New Roman" w:hAnsi="Times New Roman" w:cs="Times New Roman"/>
                <w:b/>
                <w:sz w:val="22"/>
                <w:szCs w:val="22"/>
              </w:rPr>
              <w:t>0,1 сек/58,7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  <w:tr w:rsidR="00AA3FC4" w:rsidRPr="00697A24" w:rsidTr="00C95986">
        <w:trPr>
          <w:trHeight w:val="282"/>
        </w:trPr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28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97A24">
              <w:rPr>
                <w:rFonts w:ascii="Times New Roman" w:hAnsi="Times New Roman" w:cs="Times New Roman"/>
                <w:b/>
                <w:sz w:val="22"/>
                <w:szCs w:val="22"/>
              </w:rPr>
              <w:t>1,0 сек/56,4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  <w:tr w:rsidR="00AA3FC4" w:rsidRPr="00697A24" w:rsidTr="00C95986">
        <w:trPr>
          <w:trHeight w:val="258"/>
        </w:trPr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28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97A24">
              <w:rPr>
                <w:rFonts w:ascii="Times New Roman" w:hAnsi="Times New Roman" w:cs="Times New Roman"/>
                <w:b/>
                <w:sz w:val="22"/>
                <w:szCs w:val="22"/>
              </w:rPr>
              <w:t>10 сек/54,0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  <w:tr w:rsidR="00AA3FC4" w:rsidRPr="00697A24" w:rsidTr="00C95986">
        <w:trPr>
          <w:trHeight w:val="261"/>
        </w:trPr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28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97A24">
              <w:rPr>
                <w:rFonts w:ascii="Times New Roman" w:hAnsi="Times New Roman" w:cs="Times New Roman"/>
                <w:b/>
                <w:sz w:val="22"/>
                <w:szCs w:val="22"/>
              </w:rPr>
              <w:t>1 мин/52,9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  <w:tr w:rsidR="00AA3FC4" w:rsidRPr="00697A24" w:rsidTr="00C95986">
        <w:trPr>
          <w:trHeight w:val="252"/>
        </w:trPr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28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97A24">
              <w:rPr>
                <w:rFonts w:ascii="Times New Roman" w:hAnsi="Times New Roman" w:cs="Times New Roman"/>
                <w:b/>
                <w:sz w:val="22"/>
                <w:szCs w:val="22"/>
              </w:rPr>
              <w:t>20 мин/49,1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  <w:tr w:rsidR="00AA3FC4" w:rsidRPr="00697A24" w:rsidTr="00C95986">
        <w:trPr>
          <w:trHeight w:val="258"/>
        </w:trPr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28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97A24">
              <w:rPr>
                <w:rFonts w:ascii="Times New Roman" w:hAnsi="Times New Roman" w:cs="Times New Roman"/>
                <w:b/>
                <w:sz w:val="22"/>
                <w:szCs w:val="22"/>
              </w:rPr>
              <w:t>2 часа/47,2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  <w:tr w:rsidR="00AA3FC4" w:rsidRPr="00697A24" w:rsidTr="00C95986">
        <w:trPr>
          <w:trHeight w:val="247"/>
        </w:trPr>
        <w:tc>
          <w:tcPr>
            <w:tcW w:w="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2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97A24">
              <w:rPr>
                <w:rFonts w:ascii="Times New Roman" w:hAnsi="Times New Roman" w:cs="Times New Roman"/>
                <w:b/>
                <w:sz w:val="22"/>
                <w:szCs w:val="22"/>
              </w:rPr>
              <w:t>6 часов/46,1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FC4" w:rsidRPr="00697A24" w:rsidRDefault="00AA3FC4" w:rsidP="00AA3FC4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54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1.16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1FB0" w:rsidRPr="00697A24" w:rsidRDefault="006F1FB0" w:rsidP="006F1FB0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</w:t>
            </w:r>
            <w:r w:rsidR="00BF3DC2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Ток 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к.з., при котором гарантируется взрывобезопасность </w:t>
            </w:r>
          </w:p>
          <w:p w:rsidR="00AD1D17" w:rsidRPr="00697A24" w:rsidRDefault="006F1FB0" w:rsidP="006F1FB0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ОПН,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кА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A3FC4" w:rsidP="00AD1D1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697A24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20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323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1.17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6F1FB0" w:rsidP="00AD1D17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Длина пути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утечки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внешней изоляции, не менее,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см.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6F1FB0" w:rsidP="00AA3FC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697A24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1</w:t>
            </w:r>
            <w:r w:rsidR="00AA3FC4" w:rsidRPr="00697A24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20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561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1.18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1FB0" w:rsidRPr="00697A24" w:rsidRDefault="006F1FB0" w:rsidP="00AD1D17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Ток проводимости при длительном рабочем напряжении, </w:t>
            </w:r>
          </w:p>
          <w:p w:rsidR="00AD1D17" w:rsidRPr="00697A24" w:rsidRDefault="006F1FB0" w:rsidP="00A15A9A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</w:t>
            </w:r>
            <w:r w:rsidR="00A15A9A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мА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vertAlign w:val="subscript"/>
                <w:lang w:val="ru-RU" w:eastAsia="en-US"/>
              </w:rPr>
              <w:t>действ.</w:t>
            </w:r>
            <w:r w:rsidR="00436CD3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, 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не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более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436CD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697A24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0,</w:t>
            </w:r>
            <w:r w:rsidR="00436CD3" w:rsidRPr="00697A24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9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351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1.19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6F1FB0" w:rsidP="00AD1D17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Сопротивление изоляции при 2,5 кВ, МОм, не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менее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697A24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5000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324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1.20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6F1FB0" w:rsidP="00436CD3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</w:t>
            </w:r>
            <w:r w:rsidR="00436CD3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Масса, кг, </w:t>
            </w:r>
            <w:r w:rsidR="00AD1D17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не более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436CD3" w:rsidP="009A668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697A24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20,</w:t>
            </w:r>
            <w:r w:rsidR="009A6684" w:rsidRPr="00697A24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603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2.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1FB0" w:rsidRPr="00697A24" w:rsidRDefault="006F1FB0" w:rsidP="00AD1D17">
            <w:pPr>
              <w:spacing w:line="274" w:lineRule="exact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  </w:t>
            </w:r>
            <w:r w:rsidR="00AD1D17"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Номинальные значения климатических факторов </w:t>
            </w:r>
          </w:p>
          <w:p w:rsidR="00AD1D17" w:rsidRPr="00697A24" w:rsidRDefault="006F1FB0" w:rsidP="00AD1D17">
            <w:pPr>
              <w:spacing w:line="274" w:lineRule="exact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  </w:t>
            </w:r>
            <w:r w:rsidR="00AD1D17"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внешней среды: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589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2.1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УХЛ1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575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2.2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spacing w:line="283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Верхнее рабочее значение температуры окружающего воздуха (по ГОСТ 15150-69), °С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+50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589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2.3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spacing w:line="283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Нижнее рабочее значение температуры окружающего воздуха (по ГОСТ 15150-69), °С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-60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293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2.4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Толщина стенки гололеда, мм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20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566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2.5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436CD3">
            <w:pPr>
              <w:spacing w:line="283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Допусти</w:t>
            </w:r>
            <w:r w:rsidR="00436CD3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мая скорость ветра при толщине 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стенки гололеда</w:t>
            </w:r>
            <w:r w:rsidR="00436CD3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r w:rsidR="008C17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20 мм</w:t>
            </w:r>
            <w:r w:rsidR="000D35B2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, 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м/с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15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365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2.6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spacing w:line="283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Допустимая скорость ветра при отсутствии гололеда, м/с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40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D1D17" w:rsidRPr="00697A24" w:rsidTr="00C95986">
        <w:trPr>
          <w:trHeight w:val="352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2.7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spacing w:line="278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Высота установки над уровнем моря, м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1000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D17" w:rsidRPr="00697A24" w:rsidRDefault="00AD1D17" w:rsidP="00AD1D1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413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2.8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697A24">
              <w:rPr>
                <w:sz w:val="22"/>
                <w:szCs w:val="22"/>
              </w:rPr>
              <w:t xml:space="preserve">Сейсмичность района, баллов по шкале </w:t>
            </w:r>
            <w:r w:rsidRPr="00697A24">
              <w:rPr>
                <w:sz w:val="22"/>
                <w:szCs w:val="22"/>
                <w:lang w:val="en-US"/>
              </w:rPr>
              <w:t>MSK</w:t>
            </w:r>
            <w:r w:rsidRPr="00697A24">
              <w:rPr>
                <w:sz w:val="22"/>
                <w:szCs w:val="22"/>
              </w:rPr>
              <w:t>-64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97A24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351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3.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Требования к электрической прочности изоляции: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575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A15A9A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3.1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0D35B2" w:rsidP="00436CD3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Соответствие внешней изоляции требованиям ТУ 3414-035-06968694-2009 для данного класса </w:t>
            </w:r>
            <w:r w:rsidR="00436CD3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напряжений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да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338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A15A9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4.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spacing w:line="278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Требования к механическим характеристикам: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575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A15A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4.1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Допустимое значение механической нагрузки от тяжения проводов в горизонтальной плоскости, Н, не менее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300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365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A15A9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5.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left="120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Требования к конструкции: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295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A15A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5.1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Вид изоляции (фарфор, полимер)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полимер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859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A15A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5.2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Наличие контактных зажимов для крепления аппаратных зажимов (по ГОСТ 10434 и ГОСТ 21242) (размеры согласовываются дополнительно)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да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33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A15A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5.3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spacing w:line="283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Гарантийный срок эксплуатации ОПН, месяцев, не менее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60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338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A15A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5.4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Срок службы, лет, не менее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30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351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A15A9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6.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left="120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Требования по безопасности: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859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A15A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6.1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0D35B2" w:rsidP="000D35B2">
            <w:pPr>
              <w:spacing w:line="283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Декларация о соответствии ограничителей </w:t>
            </w:r>
            <w:r w:rsidR="00436CD3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перенапряжений требовани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ям </w:t>
            </w:r>
            <w:r w:rsidR="00436CD3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безопасности № РОСС </w:t>
            </w:r>
            <w:r w:rsidR="00436CD3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RU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.АВ28.Д03884 </w:t>
            </w:r>
            <w:r w:rsidR="00436CD3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(да, нет)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да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526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A15A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6.2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0D35B2" w:rsidP="000D35B2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Сертификат соответствия требованиям</w:t>
            </w:r>
            <w:r w:rsidR="00436CD3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нормативных документов РОСС RU.АВ28.Н09103 (да, нет)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да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61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A15A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lastRenderedPageBreak/>
              <w:t>6.3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0D35B2" w:rsidP="000D35B2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Сертификат соответствия предприятия </w:t>
            </w:r>
            <w:r w:rsidR="00436CD3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требованиям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международного стандарта </w:t>
            </w:r>
            <w:r w:rsidR="00436CD3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ISO</w:t>
            </w:r>
            <w:r w:rsidR="00436CD3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9001:2000 (да, нет)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да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859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A15A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6.4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Наличие ТУ, согласованных с РАО «ЕЭС России» или ОАО «ФСК ЕЭС»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да (для отечественного оборудования)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859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A15A9A" w:rsidP="00A15A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6</w:t>
            </w:r>
            <w:r w:rsidR="00436CD3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.5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Дата и номер экспертного заключения согласно распоряжения ОАО РАО «ЕЭС России» и ОАО «ФСК ЕЭС» от 12.10.09 №417р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да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311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A15A9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10.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left="120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Комплектность ограничителя: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324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A15A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</w:t>
            </w:r>
            <w:r w:rsidR="00A15A9A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0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.1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spacing w:line="278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Индивидуальный комплект ЗИП (да, нет)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да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616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A15A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10.2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0D35B2" w:rsidP="000D35B2">
            <w:pPr>
              <w:spacing w:line="278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Перечень деталей и узлов, входящих в </w:t>
            </w:r>
            <w:r w:rsidR="00436CD3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ком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плект поставки ограничителя (</w:t>
            </w:r>
            <w:r w:rsidR="00436CD3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согласуются дополнительно)</w:t>
            </w:r>
            <w:r w:rsidR="00C95986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, (да, нет)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да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61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A15A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10.3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0D35B2" w:rsidP="00436CD3">
            <w:pPr>
              <w:spacing w:line="278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Руководство по эксплуатации </w:t>
            </w:r>
            <w:r w:rsidR="00436CD3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на русском языке (количество экземпляров)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 w:eastAsia="en-US"/>
              </w:rPr>
              <w:t xml:space="preserve">1 </w:t>
            </w: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на</w:t>
            </w: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 w:eastAsia="en-US"/>
              </w:rPr>
              <w:t xml:space="preserve"> 3</w:t>
            </w: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  ограничителя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533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A15A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10.4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spacing w:line="278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Паспорт на русском языке (количество экземпляров)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0D35B2" w:rsidP="00A15A9A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На </w:t>
            </w:r>
            <w:r w:rsidR="00436CD3"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каждый ограничитель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561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A15A9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11.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Маркировка, упаковка, транспортировка, условия хранения: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561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A15A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11.1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да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338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A15A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11.2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spacing w:line="278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Доставка оборудования до места назначения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Подрядчик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859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A15A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11.3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Условия хранения, срок хранения ограничителя,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*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785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A15A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11.4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A15A9A" w:rsidP="00C95986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Условия транспортирования по </w:t>
            </w:r>
            <w:r w:rsidR="00436CD3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ГОСТ 2991-85 и для трансп</w:t>
            </w: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ортирования грузов по группе С </w:t>
            </w:r>
            <w:r w:rsidR="00436CD3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ГОСТ 23216-78 (да, нет)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да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36CD3" w:rsidRPr="00697A24" w:rsidTr="00C95986">
        <w:trPr>
          <w:trHeight w:val="351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A15A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11.5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C95986" w:rsidP="00436CD3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</w:t>
            </w:r>
            <w:r w:rsidR="00A15A9A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Условия хранения по </w:t>
            </w:r>
            <w:r w:rsidR="00436CD3" w:rsidRPr="00697A2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ГОСТ 15150-69 (да, нет)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ind w:right="15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97A2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да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CD3" w:rsidRPr="00697A24" w:rsidRDefault="00436CD3" w:rsidP="00436CD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AD1D17" w:rsidRPr="00AD1D17" w:rsidRDefault="00AD1D17" w:rsidP="00AD1D17">
      <w:pPr>
        <w:spacing w:before="404" w:after="125" w:line="230" w:lineRule="exact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  <w:r w:rsidRPr="00AD1D17"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  <w:t>Параметры, отмеченные *, должны быть представлены Участником конкурса.</w:t>
      </w:r>
    </w:p>
    <w:p w:rsidR="00AD1D17" w:rsidRPr="00AD1D17" w:rsidRDefault="00AD1D17" w:rsidP="00AD1D17">
      <w:pPr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AD1D17" w:rsidRDefault="00AD1D17" w:rsidP="00AD1D17">
      <w:pPr>
        <w:rPr>
          <w:rFonts w:ascii="Times New Roman" w:eastAsia="Times New Roman" w:hAnsi="Times New Roman" w:cs="Times New Roman"/>
          <w:color w:val="auto"/>
          <w:lang w:val="ru-RU" w:eastAsia="en-US"/>
        </w:rPr>
      </w:pPr>
      <w:r w:rsidRPr="00A15A9A">
        <w:rPr>
          <w:rFonts w:ascii="Times New Roman" w:eastAsia="Times New Roman" w:hAnsi="Times New Roman" w:cs="Times New Roman"/>
          <w:color w:val="auto"/>
          <w:lang w:val="ru-RU"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C95986" w:rsidRDefault="00C95986" w:rsidP="00AD1D17">
      <w:pPr>
        <w:rPr>
          <w:rFonts w:ascii="Times New Roman" w:eastAsia="Times New Roman" w:hAnsi="Times New Roman" w:cs="Times New Roman"/>
          <w:color w:val="auto"/>
          <w:lang w:val="ru-RU" w:eastAsia="en-US"/>
        </w:rPr>
      </w:pPr>
    </w:p>
    <w:p w:rsidR="00C95986" w:rsidRDefault="00C95986" w:rsidP="00AD1D17">
      <w:pPr>
        <w:rPr>
          <w:rFonts w:ascii="Times New Roman" w:eastAsia="Times New Roman" w:hAnsi="Times New Roman" w:cs="Times New Roman"/>
          <w:color w:val="auto"/>
          <w:lang w:val="ru-RU" w:eastAsia="en-US"/>
        </w:rPr>
      </w:pPr>
    </w:p>
    <w:p w:rsidR="00C95986" w:rsidRPr="00C95986" w:rsidRDefault="005305BF" w:rsidP="00AD1D17">
      <w:pPr>
        <w:rPr>
          <w:rFonts w:ascii="Times New Roman" w:eastAsia="Times New Roman" w:hAnsi="Times New Roman" w:cs="Times New Roman"/>
          <w:color w:val="auto"/>
          <w:lang w:val="ru-RU" w:eastAsia="en-US"/>
        </w:rPr>
      </w:pPr>
      <w:r>
        <w:rPr>
          <w:rFonts w:ascii="Times New Roman" w:eastAsia="Times New Roman" w:hAnsi="Times New Roman" w:cs="Times New Roman"/>
          <w:color w:val="auto"/>
          <w:lang w:val="ru-RU" w:eastAsia="en-US"/>
        </w:rPr>
        <w:t xml:space="preserve"> </w:t>
      </w:r>
    </w:p>
    <w:sectPr w:rsidR="00C95986" w:rsidRPr="00C95986" w:rsidSect="002F18CD">
      <w:pgSz w:w="11906" w:h="16838"/>
      <w:pgMar w:top="1134" w:right="850" w:bottom="104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B37" w:rsidRDefault="00F20B37" w:rsidP="009F0A59">
      <w:r>
        <w:separator/>
      </w:r>
    </w:p>
  </w:endnote>
  <w:endnote w:type="continuationSeparator" w:id="0">
    <w:p w:rsidR="00F20B37" w:rsidRDefault="00F20B37" w:rsidP="009F0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B37" w:rsidRDefault="00F20B37" w:rsidP="009F0A59">
      <w:r>
        <w:separator/>
      </w:r>
    </w:p>
  </w:footnote>
  <w:footnote w:type="continuationSeparator" w:id="0">
    <w:p w:rsidR="00F20B37" w:rsidRDefault="00F20B37" w:rsidP="009F0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6F53D3"/>
    <w:multiLevelType w:val="hybridMultilevel"/>
    <w:tmpl w:val="DEB42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30530C"/>
    <w:multiLevelType w:val="hybridMultilevel"/>
    <w:tmpl w:val="5008C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92"/>
    <w:rsid w:val="000409B7"/>
    <w:rsid w:val="00073A50"/>
    <w:rsid w:val="000812B1"/>
    <w:rsid w:val="000D35B2"/>
    <w:rsid w:val="00142D07"/>
    <w:rsid w:val="001D4B3C"/>
    <w:rsid w:val="00200BB7"/>
    <w:rsid w:val="002610E3"/>
    <w:rsid w:val="002A2291"/>
    <w:rsid w:val="002C5330"/>
    <w:rsid w:val="002F18CD"/>
    <w:rsid w:val="003824B0"/>
    <w:rsid w:val="00392F8F"/>
    <w:rsid w:val="003B43CD"/>
    <w:rsid w:val="003D081E"/>
    <w:rsid w:val="003F0C9D"/>
    <w:rsid w:val="00404966"/>
    <w:rsid w:val="00427BD8"/>
    <w:rsid w:val="00436CD3"/>
    <w:rsid w:val="0043721C"/>
    <w:rsid w:val="00496A99"/>
    <w:rsid w:val="004B5190"/>
    <w:rsid w:val="005305BF"/>
    <w:rsid w:val="00556C04"/>
    <w:rsid w:val="005A0375"/>
    <w:rsid w:val="005B0B9B"/>
    <w:rsid w:val="005F3E42"/>
    <w:rsid w:val="0060354A"/>
    <w:rsid w:val="00636A9B"/>
    <w:rsid w:val="006467F6"/>
    <w:rsid w:val="00697A24"/>
    <w:rsid w:val="006A0E73"/>
    <w:rsid w:val="006E10D0"/>
    <w:rsid w:val="006F1FB0"/>
    <w:rsid w:val="006F5D65"/>
    <w:rsid w:val="00750931"/>
    <w:rsid w:val="00784CD6"/>
    <w:rsid w:val="00850658"/>
    <w:rsid w:val="008540AB"/>
    <w:rsid w:val="008565DB"/>
    <w:rsid w:val="008C174F"/>
    <w:rsid w:val="008C578A"/>
    <w:rsid w:val="008F4ACB"/>
    <w:rsid w:val="00951DBC"/>
    <w:rsid w:val="009A6684"/>
    <w:rsid w:val="009F0A59"/>
    <w:rsid w:val="009F4454"/>
    <w:rsid w:val="00A109E8"/>
    <w:rsid w:val="00A15A9A"/>
    <w:rsid w:val="00A449DD"/>
    <w:rsid w:val="00AA1BFD"/>
    <w:rsid w:val="00AA3FC4"/>
    <w:rsid w:val="00AD1D17"/>
    <w:rsid w:val="00AD461F"/>
    <w:rsid w:val="00AD4FAD"/>
    <w:rsid w:val="00AE2840"/>
    <w:rsid w:val="00B13CF2"/>
    <w:rsid w:val="00B50FDA"/>
    <w:rsid w:val="00B55493"/>
    <w:rsid w:val="00B6264B"/>
    <w:rsid w:val="00B67F41"/>
    <w:rsid w:val="00BF3DC2"/>
    <w:rsid w:val="00BF5964"/>
    <w:rsid w:val="00C5073F"/>
    <w:rsid w:val="00C94F81"/>
    <w:rsid w:val="00C95986"/>
    <w:rsid w:val="00C965FA"/>
    <w:rsid w:val="00CB135D"/>
    <w:rsid w:val="00CC0E59"/>
    <w:rsid w:val="00CE6EAA"/>
    <w:rsid w:val="00CF3C26"/>
    <w:rsid w:val="00D271AF"/>
    <w:rsid w:val="00D57D92"/>
    <w:rsid w:val="00D66EEF"/>
    <w:rsid w:val="00DE6325"/>
    <w:rsid w:val="00DF40EF"/>
    <w:rsid w:val="00E5399B"/>
    <w:rsid w:val="00E633F4"/>
    <w:rsid w:val="00E705CA"/>
    <w:rsid w:val="00E82A58"/>
    <w:rsid w:val="00EA3F0C"/>
    <w:rsid w:val="00ED5E24"/>
    <w:rsid w:val="00F15891"/>
    <w:rsid w:val="00F20B37"/>
    <w:rsid w:val="00F22697"/>
    <w:rsid w:val="00F41640"/>
    <w:rsid w:val="00F52DB5"/>
    <w:rsid w:val="00F67CC4"/>
    <w:rsid w:val="00F8471E"/>
    <w:rsid w:val="00F858A6"/>
    <w:rsid w:val="00FA03FA"/>
    <w:rsid w:val="00FA7CDE"/>
    <w:rsid w:val="00FB38CD"/>
    <w:rsid w:val="00FD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C80EF7"/>
  <w15:docId w15:val="{30DA5628-971F-47DA-8AD1-12CB07396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link w:val="30"/>
    <w:locked/>
    <w:rsid w:val="006E10D0"/>
    <w:rPr>
      <w:sz w:val="24"/>
      <w:szCs w:val="2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E10D0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hd w:val="clear" w:color="auto" w:fill="FFFFFF"/>
      <w:lang w:val="ru-RU" w:eastAsia="en-US"/>
    </w:rPr>
  </w:style>
  <w:style w:type="paragraph" w:styleId="a5">
    <w:name w:val="header"/>
    <w:basedOn w:val="a"/>
    <w:link w:val="a6"/>
    <w:uiPriority w:val="99"/>
    <w:unhideWhenUsed/>
    <w:rsid w:val="009F0A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0A59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7">
    <w:name w:val="footer"/>
    <w:basedOn w:val="a"/>
    <w:link w:val="a8"/>
    <w:uiPriority w:val="99"/>
    <w:unhideWhenUsed/>
    <w:rsid w:val="009F0A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0A59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List Paragraph"/>
    <w:basedOn w:val="a"/>
    <w:uiPriority w:val="34"/>
    <w:qFormat/>
    <w:rsid w:val="006F5D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3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Бородин Константин Константинович</cp:lastModifiedBy>
  <cp:revision>27</cp:revision>
  <cp:lastPrinted>2018-02-20T05:54:00Z</cp:lastPrinted>
  <dcterms:created xsi:type="dcterms:W3CDTF">2013-07-26T08:00:00Z</dcterms:created>
  <dcterms:modified xsi:type="dcterms:W3CDTF">2018-03-01T06:22:00Z</dcterms:modified>
</cp:coreProperties>
</file>